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A0" w:rsidRDefault="00EB31E4" w:rsidP="00D614A0">
      <w:r>
        <w:t xml:space="preserve"> A</w:t>
      </w:r>
      <w:r w:rsidR="009E584E">
        <w:t xml:space="preserve">LORIN JEAN                                                                                                                     </w:t>
      </w:r>
      <w:r w:rsidR="00D614A0">
        <w:t>le 25/09/25</w:t>
      </w:r>
    </w:p>
    <w:p w:rsidR="00D614A0" w:rsidRDefault="00D614A0" w:rsidP="00D614A0">
      <w:r>
        <w:t xml:space="preserve">50 rue </w:t>
      </w:r>
      <w:proofErr w:type="spellStart"/>
      <w:r>
        <w:t>Leon</w:t>
      </w:r>
      <w:proofErr w:type="spellEnd"/>
      <w:r>
        <w:t xml:space="preserve"> Mathieu 51100 REIMS</w:t>
      </w:r>
    </w:p>
    <w:p w:rsidR="00D614A0" w:rsidRDefault="00D614A0" w:rsidP="00D614A0">
      <w:r>
        <w:t xml:space="preserve">Jean.lorin307  @ orange.fr                                                 </w:t>
      </w:r>
    </w:p>
    <w:p w:rsidR="00D614A0" w:rsidRDefault="00D614A0" w:rsidP="00D614A0"/>
    <w:p w:rsidR="00D614A0" w:rsidRDefault="00D614A0" w:rsidP="00D614A0">
      <w:r>
        <w:t xml:space="preserve">Objet : </w:t>
      </w:r>
      <w:r w:rsidR="00E62118">
        <w:t>rapport du vérificateur aux</w:t>
      </w:r>
      <w:r>
        <w:t xml:space="preserve"> comptes</w:t>
      </w:r>
    </w:p>
    <w:p w:rsidR="00D614A0" w:rsidRDefault="003E5A25" w:rsidP="00D614A0">
      <w:r>
        <w:t>De l’exercice clos le 30 juin 2025</w:t>
      </w:r>
    </w:p>
    <w:p w:rsidR="00D614A0" w:rsidRDefault="00D614A0" w:rsidP="00D614A0"/>
    <w:p w:rsidR="00D614A0" w:rsidRDefault="00D614A0" w:rsidP="00D614A0">
      <w:r>
        <w:t xml:space="preserve">                                                                          Madame la Présidente, et les membres du CBRC</w:t>
      </w:r>
    </w:p>
    <w:p w:rsidR="00D614A0" w:rsidRDefault="00D614A0" w:rsidP="00D614A0"/>
    <w:p w:rsidR="00D614A0" w:rsidRDefault="00D614A0" w:rsidP="00D614A0"/>
    <w:p w:rsidR="00D614A0" w:rsidRDefault="00D614A0" w:rsidP="00D614A0">
      <w:r>
        <w:t xml:space="preserve">          Conformément à la mission que vous avez bien voulu me confier, j’ai procédé à l’examen des comptes qui m’ont été présentés par votre trésorier.</w:t>
      </w:r>
    </w:p>
    <w:p w:rsidR="008D3A29" w:rsidRDefault="008D3A29" w:rsidP="00D614A0">
      <w:r>
        <w:t xml:space="preserve">Pour me permettre d’apprécier la sincérité des comptes </w:t>
      </w:r>
      <w:r w:rsidR="00213C98">
        <w:t xml:space="preserve">de l’association, j’ai procédé aux contrôles d’usage </w:t>
      </w:r>
      <w:r w:rsidR="006A44A0">
        <w:t xml:space="preserve">en me faisant remettre les pièces </w:t>
      </w:r>
      <w:r w:rsidR="00C31488">
        <w:t>justificatives</w:t>
      </w:r>
      <w:r w:rsidR="006A44A0">
        <w:t xml:space="preserve"> des</w:t>
      </w:r>
      <w:r w:rsidR="00C31488">
        <w:t xml:space="preserve"> différentes recettes et dépenses ainsi qu’</w:t>
      </w:r>
      <w:r w:rsidR="00A710DF">
        <w:t xml:space="preserve">en procédant </w:t>
      </w:r>
      <w:r w:rsidR="00C31488">
        <w:t xml:space="preserve">aux rapprochements </w:t>
      </w:r>
      <w:r w:rsidR="002E3C35">
        <w:t>bancaires.</w:t>
      </w:r>
    </w:p>
    <w:p w:rsidR="002E3C35" w:rsidRDefault="002E3C35" w:rsidP="00D614A0">
      <w:r>
        <w:t>Ces  examens me permettent de vous certifier la sincérité des comptes qui vous sont présentés</w:t>
      </w:r>
      <w:r w:rsidR="004760E5">
        <w:t xml:space="preserve"> qui laissent apparaître un résultat positif de 4711.69€.</w:t>
      </w:r>
    </w:p>
    <w:p w:rsidR="008252BB" w:rsidRDefault="008252BB" w:rsidP="00D614A0">
      <w:r>
        <w:t xml:space="preserve">Cependant, une épée de Damoclès </w:t>
      </w:r>
      <w:r w:rsidR="009F74B9">
        <w:t xml:space="preserve">pèse au-dessus du bridge champenois et du CBRC </w:t>
      </w:r>
      <w:r w:rsidR="00142B7D">
        <w:t xml:space="preserve">en particulier, en effet l’administration fiscale a imposé la SCI </w:t>
      </w:r>
      <w:r w:rsidR="005C6773">
        <w:t xml:space="preserve"> à la taxe d’habitation 2024 (reprise en 2025) </w:t>
      </w:r>
      <w:r w:rsidR="009129C3">
        <w:t>pour un montant d’environ 5000€/an</w:t>
      </w:r>
      <w:r w:rsidR="00A521B7">
        <w:t xml:space="preserve">, actuellement contesté </w:t>
      </w:r>
      <w:r w:rsidR="00D06659">
        <w:t>auprès</w:t>
      </w:r>
      <w:r w:rsidR="00A521B7">
        <w:t xml:space="preserve"> du tribunal Administratif</w:t>
      </w:r>
      <w:r w:rsidR="009129C3">
        <w:t xml:space="preserve"> </w:t>
      </w:r>
      <w:r w:rsidR="00D06659">
        <w:t>.La SCI  n’ayant pas de re</w:t>
      </w:r>
      <w:r w:rsidR="00BF7BC0">
        <w:t>s</w:t>
      </w:r>
      <w:r w:rsidR="00D06659">
        <w:t xml:space="preserve">source </w:t>
      </w:r>
      <w:r w:rsidR="00384A83">
        <w:t>propre devra répercuter cette charge à ses oc</w:t>
      </w:r>
      <w:r w:rsidR="005C5C4F">
        <w:t>c</w:t>
      </w:r>
      <w:r w:rsidR="00384A83">
        <w:t>upants</w:t>
      </w:r>
      <w:r w:rsidR="008F666D">
        <w:t xml:space="preserve">, c’est pourquoi le risque étant </w:t>
      </w:r>
      <w:r w:rsidR="002D5864">
        <w:t>réel,</w:t>
      </w:r>
      <w:r w:rsidR="008F666D">
        <w:t xml:space="preserve"> je</w:t>
      </w:r>
      <w:r w:rsidR="002D5864">
        <w:t xml:space="preserve"> pense qu’</w:t>
      </w:r>
      <w:r w:rsidR="005C5C4F">
        <w:t>il convenait de provi</w:t>
      </w:r>
      <w:r w:rsidR="002D5864">
        <w:t>sionner une charge de 2500€</w:t>
      </w:r>
      <w:r w:rsidR="00046ECF">
        <w:t>, ramenant le résultat à 2211.69€</w:t>
      </w:r>
    </w:p>
    <w:p w:rsidR="004649A1" w:rsidRDefault="004206BB" w:rsidP="00910820">
      <w:pPr>
        <w:jc w:val="center"/>
      </w:pPr>
      <w:r>
        <w:t>Toutefois, la</w:t>
      </w:r>
      <w:r w:rsidR="007D70AB">
        <w:t xml:space="preserve"> trésorerie de votre association reste saine avec un compte sur l</w:t>
      </w:r>
      <w:r w:rsidR="002E21E2">
        <w:t xml:space="preserve">ivret débiteur de 46500€ et une avance à la SCI de 56500€ provisionnée à concurrence de 20000€. </w:t>
      </w:r>
    </w:p>
    <w:p w:rsidR="00F6450A" w:rsidRDefault="004206BB" w:rsidP="00610DC0">
      <w:r>
        <w:t>Je reste malgré tout</w:t>
      </w:r>
      <w:r w:rsidR="004649A1">
        <w:t xml:space="preserve"> beaucoup </w:t>
      </w:r>
      <w:r w:rsidR="00F15E58">
        <w:t>pl</w:t>
      </w:r>
      <w:r w:rsidR="00610DC0">
        <w:t xml:space="preserve">us </w:t>
      </w:r>
      <w:r w:rsidR="002D6E2A">
        <w:t>circonspect quant au compte</w:t>
      </w:r>
      <w:r w:rsidR="00610DC0">
        <w:t xml:space="preserve"> de résultat prévisionnel qui ne tient nullement compte </w:t>
      </w:r>
      <w:r w:rsidR="00F15E58">
        <w:t>de l’évolution des autres association</w:t>
      </w:r>
      <w:r w:rsidR="00D363C6">
        <w:t>s locales particulièrement SCI</w:t>
      </w:r>
      <w:r w:rsidR="00871B70">
        <w:t>, comite et</w:t>
      </w:r>
      <w:r w:rsidR="001A3ADA">
        <w:t xml:space="preserve"> surtout</w:t>
      </w:r>
      <w:r w:rsidR="00871B70">
        <w:t xml:space="preserve"> champagne bridge</w:t>
      </w:r>
      <w:r w:rsidR="00EB31E4">
        <w:t xml:space="preserve"> avec lesquelles v</w:t>
      </w:r>
      <w:r w:rsidR="00240665">
        <w:t>ous êtes particulièrement liées</w:t>
      </w:r>
      <w:r w:rsidR="00871B70">
        <w:t>.</w:t>
      </w:r>
    </w:p>
    <w:p w:rsidR="00707113" w:rsidRDefault="00707113" w:rsidP="00610DC0">
      <w:r>
        <w:t xml:space="preserve">Compte tenu de l’évolution des charges de </w:t>
      </w:r>
      <w:r w:rsidR="00A97C64">
        <w:t>structure,</w:t>
      </w:r>
      <w:r>
        <w:t xml:space="preserve"> la mise à disposition des locaux par champagne bridge ne saurait rester fixée à 10000€/an</w:t>
      </w:r>
      <w:r w:rsidR="00F67D78">
        <w:t>, somme bien faible</w:t>
      </w:r>
      <w:bookmarkStart w:id="0" w:name="_GoBack"/>
      <w:bookmarkEnd w:id="0"/>
      <w:r w:rsidR="00AA273A">
        <w:t xml:space="preserve"> pour</w:t>
      </w:r>
      <w:r w:rsidR="00872232">
        <w:t xml:space="preserve"> la qualité des locaux utilisés.</w:t>
      </w:r>
    </w:p>
    <w:p w:rsidR="00E004A9" w:rsidRDefault="00A97C64" w:rsidP="00610DC0">
      <w:r>
        <w:t>Enfin</w:t>
      </w:r>
      <w:r w:rsidR="00A15CC7">
        <w:t xml:space="preserve">, il ne faut pas omettre la </w:t>
      </w:r>
      <w:r>
        <w:t>taxe d’habitat</w:t>
      </w:r>
      <w:r w:rsidR="005D1E19">
        <w:t xml:space="preserve">ion de 5000€/an </w:t>
      </w:r>
      <w:r w:rsidR="00A15CC7">
        <w:t xml:space="preserve">qui </w:t>
      </w:r>
      <w:r w:rsidR="005D1E19">
        <w:t>plane sur la SCI</w:t>
      </w:r>
      <w:r w:rsidR="00E004A9">
        <w:t xml:space="preserve"> qui ne disposant d’aucun revenu ne pourra que répercuter cette charge à ses occupants.</w:t>
      </w:r>
    </w:p>
    <w:p w:rsidR="00E004A9" w:rsidRDefault="00E004A9" w:rsidP="00610DC0">
      <w:r>
        <w:t>Une saine gestion oblige</w:t>
      </w:r>
      <w:r w:rsidR="00532B81">
        <w:t xml:space="preserve"> à mon avis </w:t>
      </w:r>
      <w:r>
        <w:t xml:space="preserve"> à majorer les charges d’environ 5000€</w:t>
      </w:r>
      <w:r w:rsidR="000F4E46">
        <w:t xml:space="preserve"> et donc </w:t>
      </w:r>
      <w:r w:rsidR="00532B81">
        <w:t xml:space="preserve"> </w:t>
      </w:r>
      <w:r w:rsidR="005B66E8">
        <w:t xml:space="preserve">majorer les recettes </w:t>
      </w:r>
      <w:r w:rsidR="000F4E46">
        <w:t>cotisations et droits de table à l’</w:t>
      </w:r>
      <w:r w:rsidR="003107DA">
        <w:t>équivalence</w:t>
      </w:r>
      <w:r w:rsidR="000F4E46">
        <w:t>.</w:t>
      </w:r>
    </w:p>
    <w:p w:rsidR="000F4E46" w:rsidRDefault="000F4E46" w:rsidP="00610DC0">
      <w:r>
        <w:t xml:space="preserve">A cette exception, j’estime que les comptes qui vous sont présentés sont réguliers et </w:t>
      </w:r>
      <w:r w:rsidR="003107DA">
        <w:t>sincères</w:t>
      </w:r>
      <w:r>
        <w:t>.</w:t>
      </w:r>
    </w:p>
    <w:p w:rsidR="00EA6ADF" w:rsidRDefault="00EA6ADF" w:rsidP="00610DC0"/>
    <w:p w:rsidR="00EA6ADF" w:rsidRDefault="00EA6ADF" w:rsidP="00610DC0">
      <w:r>
        <w:t xml:space="preserve">                                                                                      JEAN  LORIN</w:t>
      </w:r>
    </w:p>
    <w:p w:rsidR="00A97C64" w:rsidRDefault="00A97C64" w:rsidP="00610DC0"/>
    <w:p w:rsidR="008700D3" w:rsidRDefault="008700D3"/>
    <w:sectPr w:rsidR="00870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46ECF"/>
    <w:rsid w:val="000B4E21"/>
    <w:rsid w:val="000F4E46"/>
    <w:rsid w:val="00142B7D"/>
    <w:rsid w:val="00164A33"/>
    <w:rsid w:val="001A3ADA"/>
    <w:rsid w:val="00213C98"/>
    <w:rsid w:val="00240665"/>
    <w:rsid w:val="00255445"/>
    <w:rsid w:val="002D5864"/>
    <w:rsid w:val="002D6E2A"/>
    <w:rsid w:val="002E0219"/>
    <w:rsid w:val="002E21E2"/>
    <w:rsid w:val="002E3C35"/>
    <w:rsid w:val="003107DA"/>
    <w:rsid w:val="00384A83"/>
    <w:rsid w:val="003E5A25"/>
    <w:rsid w:val="004206BB"/>
    <w:rsid w:val="004649A1"/>
    <w:rsid w:val="004760E5"/>
    <w:rsid w:val="00532B81"/>
    <w:rsid w:val="005B66E8"/>
    <w:rsid w:val="005C5C4F"/>
    <w:rsid w:val="005C6773"/>
    <w:rsid w:val="005D1E19"/>
    <w:rsid w:val="00610DC0"/>
    <w:rsid w:val="006A44A0"/>
    <w:rsid w:val="00707113"/>
    <w:rsid w:val="007D70AB"/>
    <w:rsid w:val="008252BB"/>
    <w:rsid w:val="008700D3"/>
    <w:rsid w:val="00871B70"/>
    <w:rsid w:val="00872232"/>
    <w:rsid w:val="008D3A29"/>
    <w:rsid w:val="008F666D"/>
    <w:rsid w:val="00910820"/>
    <w:rsid w:val="009129C3"/>
    <w:rsid w:val="00986ED5"/>
    <w:rsid w:val="009E584E"/>
    <w:rsid w:val="009F74B9"/>
    <w:rsid w:val="00A15CC7"/>
    <w:rsid w:val="00A521B7"/>
    <w:rsid w:val="00A710DF"/>
    <w:rsid w:val="00A97C64"/>
    <w:rsid w:val="00AA06DB"/>
    <w:rsid w:val="00AA273A"/>
    <w:rsid w:val="00BA5A8E"/>
    <w:rsid w:val="00BF7BC0"/>
    <w:rsid w:val="00C31488"/>
    <w:rsid w:val="00CF1D89"/>
    <w:rsid w:val="00D06659"/>
    <w:rsid w:val="00D363C6"/>
    <w:rsid w:val="00D614A0"/>
    <w:rsid w:val="00E004A9"/>
    <w:rsid w:val="00E62118"/>
    <w:rsid w:val="00EA6ADF"/>
    <w:rsid w:val="00EB31E4"/>
    <w:rsid w:val="00ED7496"/>
    <w:rsid w:val="00F15E58"/>
    <w:rsid w:val="00F6450A"/>
    <w:rsid w:val="00F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437E1-6249-4CA7-B682-8360795B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A0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</dc:creator>
  <cp:keywords/>
  <dc:description/>
  <cp:lastModifiedBy>LORIN</cp:lastModifiedBy>
  <cp:revision>60</cp:revision>
  <cp:lastPrinted>2025-09-18T10:53:00Z</cp:lastPrinted>
  <dcterms:created xsi:type="dcterms:W3CDTF">2025-09-14T09:59:00Z</dcterms:created>
  <dcterms:modified xsi:type="dcterms:W3CDTF">2025-09-27T12:43:00Z</dcterms:modified>
</cp:coreProperties>
</file>